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ArchiCAD-peruskurssi 2+2 pv Ari Känsäkoski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16"/>
          <w:szCs w:val="16"/>
        </w:rPr>
        <w:t xml:space="preserve">21 versio </w:t>
      </w:r>
      <w:r>
        <w:rPr>
          <w:rFonts w:ascii="Arial" w:hAnsi="Arial"/>
          <w:b w:val="false"/>
          <w:bCs w:val="false"/>
          <w:sz w:val="16"/>
          <w:szCs w:val="16"/>
        </w:rPr>
        <w:t>ominaisuudet</w:t>
      </w:r>
      <w:r>
        <w:rPr>
          <w:rFonts w:ascii="Arial" w:hAnsi="Arial"/>
          <w:b w:val="false"/>
          <w:bCs w:val="false"/>
          <w:sz w:val="16"/>
          <w:szCs w:val="16"/>
        </w:rPr>
        <w:t>: mad.fi / OMAMAD (tunnus:omad)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ab/>
        <w:tab/>
        <w:tab/>
        <w:tab/>
        <w:tab/>
        <w:tab/>
        <w:tab/>
        <w:t xml:space="preserve">Valitse: Vastaus / </w:t>
      </w:r>
      <w:r>
        <w:rPr>
          <w:rFonts w:ascii="Avenir Next;Gill Sans;sans-serif" w:hAnsi="Avenir Next;Gill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ArchiCAD_21_Uudet_ominaisuudet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Päivä</w:t>
      </w:r>
      <w:r>
        <w:rPr>
          <w:rFonts w:ascii="Arial" w:hAnsi="Arial"/>
          <w:b/>
          <w:bCs/>
          <w:sz w:val="20"/>
          <w:szCs w:val="20"/>
        </w:rPr>
        <w:t xml:space="preserve"> 1 </w:t>
      </w:r>
      <w:r>
        <w:rPr>
          <w:rFonts w:ascii="Arial" w:hAnsi="Arial"/>
          <w:b/>
          <w:bCs/>
          <w:sz w:val="20"/>
          <w:szCs w:val="20"/>
        </w:rPr>
        <w:t>Mallinnus</w:t>
        <w:tab/>
        <w:tab/>
        <w:tab/>
        <w:tab/>
        <w:tab/>
        <w:t xml:space="preserve">Harjoituskirja sivu </w:t>
        <w:tab/>
        <w:t xml:space="preserve">Uudet ominaisuudet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KM.HARJ -</w:t>
      </w:r>
      <w:r>
        <w:rPr>
          <w:rFonts w:ascii="Arial" w:hAnsi="Arial"/>
          <w:sz w:val="20"/>
          <w:szCs w:val="20"/>
        </w:rPr>
        <w:tab/>
        <w:tab/>
      </w:r>
      <w:r>
        <w:rPr>
          <w:rFonts w:ascii="Arial" w:hAnsi="Arial"/>
          <w:sz w:val="20"/>
          <w:szCs w:val="20"/>
        </w:rPr>
        <w:t xml:space="preserve">Versio-Sivu/21 OMAMAD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Tiet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mallinnus suunnitteluprojektissa</w:t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ArchiCAD esittely</w:t>
        <w:tab/>
        <w:tab/>
        <w:tab/>
        <w:tab/>
        <w:tab/>
      </w:r>
      <w:r>
        <w:rPr>
          <w:rFonts w:ascii="Arial" w:hAnsi="Arial"/>
          <w:sz w:val="20"/>
          <w:szCs w:val="20"/>
        </w:rPr>
        <w:t>1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Projektin aloittaminen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Projektin asetukset ja kerrosasetukset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Kuvan tuominen häämökuvaksi </w:t>
      </w:r>
      <w:r>
        <w:rPr>
          <w:rFonts w:ascii="Arial" w:hAnsi="Arial"/>
          <w:sz w:val="20"/>
          <w:szCs w:val="20"/>
        </w:rPr>
        <w:t>ja viitteiden käyttö</w:t>
        <w:tab/>
        <w:t>33,126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Maaston luonti</w:t>
        <w:tab/>
        <w:tab/>
        <w:tab/>
        <w:tab/>
        <w:tab/>
        <w:tab/>
      </w:r>
      <w:r>
        <w:rPr>
          <w:rFonts w:ascii="Arial" w:hAnsi="Arial"/>
          <w:i/>
          <w:iCs/>
          <w:sz w:val="20"/>
          <w:szCs w:val="20"/>
        </w:rPr>
        <w:t>29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Seinän </w:t>
      </w:r>
      <w:r>
        <w:rPr>
          <w:rFonts w:ascii="Arial" w:hAnsi="Arial"/>
          <w:sz w:val="20"/>
          <w:szCs w:val="20"/>
        </w:rPr>
        <w:t xml:space="preserve">oikeat </w:t>
      </w:r>
      <w:r>
        <w:rPr>
          <w:rFonts w:ascii="Arial" w:hAnsi="Arial"/>
          <w:sz w:val="20"/>
          <w:szCs w:val="20"/>
        </w:rPr>
        <w:t>ominaisuudet ja piirto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Piirtoapujen käyttö</w:t>
        <w:tab/>
        <w:tab/>
        <w:tab/>
        <w:tab/>
        <w:tab/>
      </w:r>
      <w:r>
        <w:rPr>
          <w:rFonts w:ascii="Arial" w:hAnsi="Arial"/>
          <w:sz w:val="20"/>
          <w:szCs w:val="20"/>
        </w:rPr>
        <w:t>4</w:t>
        <w:tab/>
        <w:tab/>
        <w:tab/>
        <w:t>UO.AC19 - 4</w:t>
        <w:tab/>
        <w:tab/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Laatan luonti</w:t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8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Ikkunoiden ja ovien ominaisuudet ja sijoittaminen</w:t>
        <w:tab/>
      </w:r>
      <w:r>
        <w:rPr>
          <w:rFonts w:ascii="Arial" w:hAnsi="Arial"/>
          <w:sz w:val="20"/>
          <w:szCs w:val="20"/>
        </w:rPr>
        <w:t>50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Päivä</w:t>
      </w:r>
      <w:r>
        <w:rPr>
          <w:rFonts w:ascii="Arial" w:hAnsi="Arial"/>
          <w:b/>
          <w:bCs/>
          <w:sz w:val="20"/>
          <w:szCs w:val="20"/>
        </w:rPr>
        <w:t xml:space="preserve"> 2 </w:t>
      </w:r>
      <w:r>
        <w:rPr>
          <w:rFonts w:ascii="Arial" w:hAnsi="Arial"/>
          <w:b/>
          <w:bCs/>
          <w:sz w:val="20"/>
          <w:szCs w:val="20"/>
        </w:rPr>
        <w:t>Mallinnus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Kertaus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Kirjastojen hallinta ja objektien sijoittaminen</w:t>
        <w:tab/>
        <w:tab/>
      </w:r>
      <w:r>
        <w:rPr>
          <w:rFonts w:ascii="Arial" w:hAnsi="Arial"/>
          <w:sz w:val="20"/>
          <w:szCs w:val="20"/>
        </w:rPr>
        <w:t>83</w:t>
        <w:tab/>
        <w:tab/>
        <w:tab/>
        <w:t>UO.AC20 - 4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Objektien siirtäminen, kopionti, asemointi ja muokkaus</w:t>
        <w:tab/>
      </w:r>
      <w:r>
        <w:rPr>
          <w:rFonts w:ascii="Arial" w:hAnsi="Arial"/>
          <w:sz w:val="20"/>
          <w:szCs w:val="20"/>
        </w:rPr>
        <w:t>10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Monistaminen</w:t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10,63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Toisen kerroksen luonti</w:t>
        <w:tab/>
        <w:tab/>
        <w:tab/>
        <w:tab/>
        <w:tab/>
      </w:r>
      <w:r>
        <w:rPr>
          <w:rFonts w:ascii="Arial" w:hAnsi="Arial"/>
          <w:sz w:val="20"/>
          <w:szCs w:val="20"/>
        </w:rPr>
        <w:t>55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Leikkauksen luonti</w:t>
        <w:tab/>
        <w:tab/>
        <w:tab/>
        <w:tab/>
        <w:tab/>
      </w:r>
      <w:r>
        <w:rPr>
          <w:rFonts w:ascii="Arial" w:hAnsi="Arial"/>
          <w:sz w:val="20"/>
          <w:szCs w:val="20"/>
        </w:rPr>
        <w:t>98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Katon asetukset, rakenne ja luonti</w:t>
        <w:tab/>
        <w:tab/>
        <w:tab/>
      </w:r>
      <w:r>
        <w:rPr>
          <w:rFonts w:ascii="Arial" w:hAnsi="Arial"/>
          <w:sz w:val="20"/>
          <w:szCs w:val="20"/>
        </w:rPr>
        <w:t>69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Boolean toimenpiteet</w:t>
        <w:tab/>
        <w:tab/>
        <w:tab/>
        <w:tab/>
        <w:tab/>
      </w:r>
      <w:r>
        <w:rPr>
          <w:rFonts w:ascii="Arial" w:hAnsi="Arial"/>
          <w:sz w:val="20"/>
          <w:szCs w:val="20"/>
        </w:rPr>
        <w:t>75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Pilarien ja palkkien sijoittaminen ja muokkaus</w:t>
        <w:tab/>
        <w:tab/>
      </w:r>
      <w:r>
        <w:rPr>
          <w:rFonts w:ascii="Arial" w:hAnsi="Arial"/>
          <w:sz w:val="20"/>
          <w:szCs w:val="20"/>
        </w:rPr>
        <w:t>62,65</w:t>
        <w:tab/>
        <w:tab/>
        <w:tab/>
        <w:t>UO.AC23 - 1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>äivä</w:t>
      </w:r>
      <w:r>
        <w:rPr>
          <w:rFonts w:ascii="Arial" w:hAnsi="Arial"/>
          <w:b/>
          <w:bCs/>
          <w:sz w:val="20"/>
          <w:szCs w:val="20"/>
        </w:rPr>
        <w:t xml:space="preserve"> 3 </w:t>
      </w:r>
      <w:r>
        <w:rPr>
          <w:rFonts w:ascii="Arial" w:hAnsi="Arial"/>
          <w:b/>
          <w:bCs/>
          <w:sz w:val="20"/>
          <w:szCs w:val="20"/>
        </w:rPr>
        <w:t>Mallinnus ja mallin käyttö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Laaja kertaus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Maaston elementtien lisääminen</w:t>
        <w:tab/>
        <w:tab/>
        <w:tab/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89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Portaiden </w:t>
      </w:r>
      <w:r>
        <w:rPr>
          <w:rFonts w:ascii="Arial" w:hAnsi="Arial"/>
          <w:sz w:val="20"/>
          <w:szCs w:val="20"/>
        </w:rPr>
        <w:t>käyttö</w:t>
        <w:tab/>
        <w:tab/>
        <w:tab/>
        <w:tab/>
        <w:tab/>
        <w:tab/>
        <w:tab/>
        <w:tab/>
        <w:t>OMAMAD #DY6Q --&gt;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aatan aukottaminen ja muokkaus</w:t>
        <w:tab/>
        <w:tab/>
        <w:tab/>
      </w:r>
      <w:r>
        <w:rPr>
          <w:rFonts w:ascii="Arial" w:hAnsi="Arial"/>
          <w:sz w:val="20"/>
          <w:szCs w:val="20"/>
        </w:rPr>
        <w:t>18</w:t>
      </w:r>
      <w:r>
        <w:rPr>
          <w:rFonts w:ascii="Arial" w:hAnsi="Arial"/>
          <w:sz w:val="20"/>
          <w:szCs w:val="20"/>
        </w:rPr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Kaiteen luonti</w:t>
        <w:tab/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0"/>
          <w:szCs w:val="20"/>
        </w:rPr>
        <w:t>OMAMAD #6LHZ --&gt;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Objektien tallentaminen</w:t>
        <w:tab/>
        <w:tab/>
        <w:tab/>
        <w:tab/>
        <w:tab/>
      </w:r>
      <w:r>
        <w:rPr>
          <w:rFonts w:ascii="Arial" w:hAnsi="Arial"/>
          <w:sz w:val="20"/>
          <w:szCs w:val="20"/>
        </w:rPr>
        <w:t>126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Materiaalien luominen</w:t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UO.AC18 - 8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Materiaalien mäppäys ja muokkaus</w:t>
        <w:tab/>
        <w:tab/>
        <w:tab/>
      </w:r>
      <w:r>
        <w:rPr>
          <w:rFonts w:ascii="Arial" w:hAnsi="Arial"/>
          <w:sz w:val="20"/>
          <w:szCs w:val="20"/>
        </w:rPr>
        <w:t>42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Perusvisualisointi</w:t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UO.AC18 - 7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Kameran/näkymän </w:t>
      </w:r>
      <w:r>
        <w:rPr>
          <w:rFonts w:ascii="Arial" w:hAnsi="Arial"/>
          <w:sz w:val="20"/>
          <w:szCs w:val="20"/>
        </w:rPr>
        <w:t>tallentaminen</w:t>
        <w:tab/>
        <w:tab/>
        <w:tab/>
        <w:t>60,61,112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Valojen lisääminen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Renderointi</w:t>
        <w:tab/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0"/>
          <w:szCs w:val="20"/>
        </w:rPr>
        <w:t>UO.AC18 - 7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>äivä</w:t>
      </w:r>
      <w:r>
        <w:rPr>
          <w:rFonts w:ascii="Arial" w:hAnsi="Arial"/>
          <w:b/>
          <w:bCs/>
          <w:sz w:val="20"/>
          <w:szCs w:val="20"/>
        </w:rPr>
        <w:t xml:space="preserve"> 4 Julkaisu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Tarvittava kertaus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Mitoitus</w:t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105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Vyöhykkeet</w:t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78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Taulukot</w:t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120</w:t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Työkuva ja detaljityökalut</w:t>
        <w:tab/>
        <w:tab/>
        <w:tab/>
        <w:tab/>
      </w:r>
      <w:r>
        <w:rPr>
          <w:rFonts w:ascii="Arial" w:hAnsi="Arial"/>
          <w:sz w:val="20"/>
          <w:szCs w:val="20"/>
        </w:rPr>
        <w:t>33,126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2D-piirron työkalut</w:t>
        <w:tab/>
        <w:tab/>
        <w:tab/>
        <w:tab/>
        <w:tab/>
      </w:r>
      <w:r>
        <w:rPr>
          <w:rFonts w:ascii="Arial" w:hAnsi="Arial"/>
          <w:sz w:val="20"/>
          <w:szCs w:val="20"/>
        </w:rPr>
        <w:t>7,12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Suunnitelmien </w:t>
      </w:r>
      <w:r>
        <w:rPr>
          <w:rFonts w:ascii="Arial" w:hAnsi="Arial"/>
          <w:sz w:val="20"/>
          <w:szCs w:val="20"/>
        </w:rPr>
        <w:t xml:space="preserve">tiedot ja </w:t>
      </w:r>
      <w:r>
        <w:rPr>
          <w:rFonts w:ascii="Arial" w:hAnsi="Arial"/>
          <w:sz w:val="20"/>
          <w:szCs w:val="20"/>
        </w:rPr>
        <w:t>litterointi</w:t>
        <w:tab/>
        <w:tab/>
        <w:tab/>
        <w:tab/>
        <w:tab/>
      </w:r>
      <w:r>
        <w:rPr>
          <w:rFonts w:ascii="Arial" w:hAnsi="Arial"/>
          <w:sz w:val="20"/>
          <w:szCs w:val="20"/>
        </w:rPr>
        <w:t>UO.AC20 – 5, OMAMAD #1MQ8, #JVJL</w:t>
      </w:r>
      <w:r>
        <w:rPr>
          <w:rFonts w:ascii="Arial" w:hAnsi="Arial"/>
          <w:sz w:val="20"/>
          <w:szCs w:val="20"/>
        </w:rPr>
        <w:tab/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Seinäkaavio, leikkaus ja </w:t>
      </w:r>
      <w:r>
        <w:rPr>
          <w:rFonts w:ascii="Arial" w:hAnsi="Arial"/>
          <w:i/>
          <w:iCs/>
          <w:sz w:val="20"/>
          <w:szCs w:val="20"/>
        </w:rPr>
        <w:t>julkisivu</w:t>
        <w:tab/>
        <w:tab/>
        <w:tab/>
      </w:r>
      <w:r>
        <w:rPr>
          <w:rFonts w:ascii="Arial" w:hAnsi="Arial"/>
          <w:i/>
          <w:iCs/>
          <w:sz w:val="20"/>
          <w:szCs w:val="20"/>
        </w:rPr>
        <w:t>98,110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Näkymien käyttö</w:t>
        <w:tab/>
        <w:tab/>
        <w:tab/>
        <w:tab/>
        <w:tab/>
      </w:r>
      <w:r>
        <w:rPr>
          <w:rFonts w:ascii="Arial" w:hAnsi="Arial"/>
          <w:sz w:val="20"/>
          <w:szCs w:val="20"/>
        </w:rPr>
        <w:t>112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Planssien luonti</w:t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115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Tulostus</w:t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117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Tiimityön perusteet</w:t>
        <w:tab/>
        <w:tab/>
        <w:tab/>
        <w:tab/>
        <w:tab/>
      </w:r>
      <w:r>
        <w:rPr>
          <w:rFonts w:ascii="Arial" w:hAnsi="Arial"/>
          <w:sz w:val="20"/>
          <w:szCs w:val="20"/>
        </w:rPr>
        <w:t>137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Kertaus ja kysymykset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Materiaalit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  <w:szCs w:val="20"/>
        </w:rPr>
        <w:t xml:space="preserve">Olen koostanut  </w:t>
      </w:r>
      <w:r>
        <w:rPr>
          <w:rFonts w:ascii="Arial" w:hAnsi="Arial"/>
          <w:sz w:val="20"/>
          <w:szCs w:val="20"/>
        </w:rPr>
        <w:t>M.A.D.</w:t>
      </w:r>
      <w:r>
        <w:rPr>
          <w:rFonts w:ascii="Arial" w:hAnsi="Arial"/>
          <w:sz w:val="20"/>
          <w:szCs w:val="20"/>
        </w:rPr>
        <w:t xml:space="preserve"> materiaal</w:t>
      </w:r>
      <w:r>
        <w:rPr>
          <w:rFonts w:ascii="Arial" w:hAnsi="Arial"/>
          <w:sz w:val="20"/>
          <w:szCs w:val="20"/>
        </w:rPr>
        <w:t>eista listan</w:t>
      </w:r>
      <w:r>
        <w:rPr>
          <w:rFonts w:ascii="Arial" w:hAnsi="Arial"/>
          <w:sz w:val="20"/>
          <w:szCs w:val="20"/>
        </w:rPr>
        <w:t xml:space="preserve">, josta voitte käydä läpi kurssilla käytyjä asioita. Sisällysluettelona toimiii liitteenä oleva ArchiCAD peruskurssi agenda 2019_2. Agenda on neljän päivän kurssille, mutta sisältää </w:t>
      </w:r>
      <w:r>
        <w:rPr>
          <w:rFonts w:ascii="Arial" w:hAnsi="Arial"/>
          <w:sz w:val="20"/>
          <w:szCs w:val="20"/>
        </w:rPr>
        <w:t xml:space="preserve">myös </w:t>
      </w:r>
      <w:r>
        <w:rPr>
          <w:rFonts w:ascii="Arial" w:hAnsi="Arial"/>
          <w:sz w:val="20"/>
          <w:szCs w:val="20"/>
        </w:rPr>
        <w:t xml:space="preserve">kaikki kolmen päivän </w:t>
      </w:r>
      <w:r>
        <w:rPr>
          <w:rFonts w:ascii="Arial" w:hAnsi="Arial"/>
          <w:sz w:val="20"/>
          <w:szCs w:val="20"/>
        </w:rPr>
        <w:t xml:space="preserve">SIS </w:t>
      </w:r>
      <w:r>
        <w:rPr>
          <w:rFonts w:ascii="Arial" w:hAnsi="Arial"/>
          <w:sz w:val="20"/>
          <w:szCs w:val="20"/>
        </w:rPr>
        <w:t>kurssin aiheet. Löydätte siitä harjoituskirjan ja uusien ominaisuuksien dokumenttien asiakohtaiset sivut. ArchiCAD 21 version uudet ominaisuudet ovat OMAMAD osiossa </w:t>
      </w:r>
      <w:hyperlink r:id="rId2" w:tgtFrame="_blank">
        <w:r>
          <w:rPr>
            <w:rStyle w:val="InternetLink"/>
            <w:rFonts w:ascii="Arial" w:hAnsi="Arial"/>
            <w:color w:val="1155CC"/>
            <w:sz w:val="20"/>
            <w:szCs w:val="20"/>
          </w:rPr>
          <w:t>https://mad.fi/oma</w:t>
        </w:r>
      </w:hyperlink>
      <w:r>
        <w:rPr>
          <w:rFonts w:ascii="Arial" w:hAnsi="Arial"/>
          <w:sz w:val="20"/>
          <w:szCs w:val="20"/>
        </w:rPr>
        <w:t> kohdassa Vastaus/</w:t>
      </w:r>
      <w:r>
        <w:rPr>
          <w:rFonts w:ascii="Arial" w:hAnsi="Arial"/>
          <w:color w:val="000000"/>
          <w:sz w:val="20"/>
          <w:szCs w:val="20"/>
        </w:rPr>
        <w:t>ArchiCAD_21_Uudet_ominaisuudet.</w:t>
      </w:r>
    </w:p>
    <w:p>
      <w:pPr>
        <w:pStyle w:val="Normal"/>
        <w:bidi w:val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Linkit dokumentteihin:</w:t>
      </w:r>
    </w:p>
    <w:p>
      <w:pPr>
        <w:pStyle w:val="Normal"/>
        <w:bidi w:val="0"/>
        <w:jc w:val="left"/>
        <w:rPr/>
      </w:pPr>
      <w:hyperlink r:id="rId3" w:tgtFrame="_blank">
        <w:r>
          <w:rPr>
            <w:rStyle w:val="InternetLink"/>
            <w:rFonts w:ascii="Arial" w:hAnsi="Arial"/>
            <w:color w:val="1155CC"/>
            <w:sz w:val="20"/>
            <w:szCs w:val="20"/>
          </w:rPr>
          <w:t>https://mad.fi/tiedostot/pdf/kasikirja17/KM.HAR_web.pdf</w:t>
        </w:r>
      </w:hyperlink>
      <w:r>
        <w:rPr>
          <w:rFonts w:ascii="Arial" w:hAnsi="Arial"/>
          <w:sz w:val="20"/>
          <w:szCs w:val="20"/>
        </w:rPr>
        <w:t> </w:t>
      </w:r>
    </w:p>
    <w:p>
      <w:pPr>
        <w:pStyle w:val="Normal"/>
        <w:bidi w:val="0"/>
        <w:jc w:val="left"/>
        <w:rPr/>
      </w:pPr>
      <w:hyperlink r:id="rId4" w:tgtFrame="_blank">
        <w:r>
          <w:rPr>
            <w:rStyle w:val="InternetLink"/>
            <w:rFonts w:ascii="Arial" w:hAnsi="Arial"/>
            <w:color w:val="1155CC"/>
            <w:sz w:val="20"/>
            <w:szCs w:val="20"/>
          </w:rPr>
          <w:t>https://mad.fi/tiedostot/pdf/kasikirja18/UO.AC18_web.pdf</w:t>
        </w:r>
      </w:hyperlink>
    </w:p>
    <w:p>
      <w:pPr>
        <w:pStyle w:val="Normal"/>
        <w:bidi w:val="0"/>
        <w:jc w:val="left"/>
        <w:rPr/>
      </w:pPr>
      <w:hyperlink r:id="rId5" w:tgtFrame="_blank">
        <w:r>
          <w:rPr>
            <w:rStyle w:val="InternetLink"/>
            <w:rFonts w:ascii="Arial" w:hAnsi="Arial"/>
            <w:color w:val="1155CC"/>
            <w:sz w:val="20"/>
            <w:szCs w:val="20"/>
          </w:rPr>
          <w:t>https://mad.fi/tiedostot/pdf/kasikirja19/UO.AC19_web.pdf</w:t>
        </w:r>
      </w:hyperlink>
    </w:p>
    <w:p>
      <w:pPr>
        <w:pStyle w:val="Normal"/>
        <w:bidi w:val="0"/>
        <w:jc w:val="left"/>
        <w:rPr/>
      </w:pPr>
      <w:hyperlink r:id="rId6" w:tgtFrame="_blank">
        <w:r>
          <w:rPr>
            <w:rStyle w:val="InternetLink"/>
            <w:rFonts w:ascii="Arial" w:hAnsi="Arial"/>
            <w:color w:val="1155CC"/>
            <w:sz w:val="20"/>
            <w:szCs w:val="20"/>
          </w:rPr>
          <w:t>https://mad.fi/tiedostot/pdf/kasikirja20/UO.AC20_web.pdf</w:t>
        </w:r>
      </w:hyperlink>
    </w:p>
    <w:p>
      <w:pPr>
        <w:pStyle w:val="Normal"/>
        <w:bidi w:val="0"/>
        <w:jc w:val="left"/>
        <w:rPr/>
      </w:pPr>
      <w:hyperlink r:id="rId7" w:tgtFrame="_blank">
        <w:r>
          <w:rPr>
            <w:rStyle w:val="InternetLink"/>
            <w:rFonts w:ascii="Arial" w:hAnsi="Arial"/>
            <w:color w:val="1155CC"/>
            <w:sz w:val="20"/>
            <w:szCs w:val="20"/>
          </w:rPr>
          <w:t>https://mad.fi/tiedostot/pdf/kasikirja22/UO.AC22_180919.pdf</w:t>
        </w:r>
      </w:hyperlink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Versio 23 löytyy ohjelman HELP-valikosta.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888888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888888"/>
          <w:spacing w:val="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888888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888888"/>
          <w:spacing w:val="0"/>
          <w:sz w:val="20"/>
          <w:szCs w:val="20"/>
        </w:rPr>
        <w:t>Ari Känsäkoski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888888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888888"/>
          <w:spacing w:val="0"/>
          <w:sz w:val="20"/>
          <w:szCs w:val="20"/>
        </w:rPr>
        <w:t>ari@mad.fi</w:t>
      </w:r>
    </w:p>
    <w:p>
      <w:pPr>
        <w:pStyle w:val="Normal"/>
        <w:bidi w:val="0"/>
        <w:jc w:val="left"/>
        <w:rPr/>
      </w:pPr>
      <w:r>
        <w:rPr>
          <w:color w:val="888888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venir Next">
    <w:altName w:val="Gill Sans"/>
    <w:charset w:val="00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d.fi/oma" TargetMode="External"/><Relationship Id="rId3" Type="http://schemas.openxmlformats.org/officeDocument/2006/relationships/hyperlink" Target="https://mad.fi/tiedostot/pdf/kasikirja17/KM.HAR_web.pdf" TargetMode="External"/><Relationship Id="rId4" Type="http://schemas.openxmlformats.org/officeDocument/2006/relationships/hyperlink" Target="https://mad.fi/tiedostot/pdf/kasikirja18/UO.AC18_web.pdf" TargetMode="External"/><Relationship Id="rId5" Type="http://schemas.openxmlformats.org/officeDocument/2006/relationships/hyperlink" Target="https://mad.fi/tiedostot/pdf/kasikirja19/UO.AC19_web.pdf" TargetMode="External"/><Relationship Id="rId6" Type="http://schemas.openxmlformats.org/officeDocument/2006/relationships/hyperlink" Target="https://mad.fi/tiedostot/pdf/kasikirja20/UO.AC20_web.pdf" TargetMode="External"/><Relationship Id="rId7" Type="http://schemas.openxmlformats.org/officeDocument/2006/relationships/hyperlink" Target="https://mad.fi/tiedostot/pdf/kasikirja22/UO.AC22_180919.pdf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LibreOffice/6.4.0.3$Windows_X86_64 LibreOffice_project/b0a288ab3d2d4774cb44b62f04d5d28733ac6df8</Application>
  <Pages>2</Pages>
  <Words>289</Words>
  <Characters>2250</Characters>
  <CharactersWithSpaces>2659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2019-12-22T00:30:24Z</dcterms:created>
  <dc:creator/>
  <dc:description/>
  <dc:language>en-GB</dc:language>
  <cp:lastModifiedBy/>
  <dcterms:modified xsi:type="dcterms:W3CDTF">2020-02-04T03:08:22Z</dcterms:modified>
  <cp:revision>12</cp:revision>
  <dc:subject/>
  <dc:title/>
</cp:coreProperties>
</file>